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87" w:rsidRPr="00302E87" w:rsidRDefault="00302E87" w:rsidP="00302E87">
      <w:pPr>
        <w:jc w:val="center"/>
        <w:rPr>
          <w:rFonts w:eastAsia="黑体"/>
          <w:b/>
          <w:sz w:val="28"/>
          <w:szCs w:val="28"/>
        </w:rPr>
      </w:pPr>
      <w:r w:rsidRPr="00302E87">
        <w:rPr>
          <w:rFonts w:eastAsia="黑体"/>
          <w:b/>
          <w:sz w:val="28"/>
          <w:szCs w:val="28"/>
        </w:rPr>
        <w:t>2014</w:t>
      </w:r>
      <w:r w:rsidRPr="00302E87">
        <w:rPr>
          <w:rFonts w:eastAsia="黑体" w:hAnsi="黑体"/>
          <w:b/>
          <w:sz w:val="28"/>
          <w:szCs w:val="28"/>
        </w:rPr>
        <w:t>年第</w:t>
      </w:r>
      <w:r w:rsidRPr="00302E87">
        <w:rPr>
          <w:rFonts w:eastAsia="黑体"/>
          <w:b/>
          <w:sz w:val="28"/>
          <w:szCs w:val="28"/>
        </w:rPr>
        <w:t>3</w:t>
      </w:r>
      <w:r w:rsidRPr="00302E87">
        <w:rPr>
          <w:rFonts w:eastAsia="黑体" w:hAnsi="黑体"/>
          <w:b/>
          <w:sz w:val="28"/>
          <w:szCs w:val="28"/>
        </w:rPr>
        <w:t>期</w:t>
      </w:r>
      <w:r>
        <w:rPr>
          <w:rFonts w:eastAsia="黑体" w:hAnsi="黑体" w:hint="eastAsia"/>
          <w:b/>
          <w:sz w:val="28"/>
          <w:szCs w:val="28"/>
        </w:rPr>
        <w:t xml:space="preserve">  </w:t>
      </w:r>
      <w:r w:rsidRPr="00302E87">
        <w:rPr>
          <w:rFonts w:eastAsia="黑体" w:hAnsi="黑体"/>
          <w:b/>
          <w:sz w:val="28"/>
          <w:szCs w:val="28"/>
        </w:rPr>
        <w:t>（总第</w:t>
      </w:r>
      <w:r w:rsidRPr="00302E87">
        <w:rPr>
          <w:rFonts w:eastAsia="黑体"/>
          <w:b/>
          <w:sz w:val="28"/>
          <w:szCs w:val="28"/>
        </w:rPr>
        <w:t>111</w:t>
      </w:r>
      <w:r w:rsidRPr="00302E87">
        <w:rPr>
          <w:rFonts w:eastAsia="黑体" w:hAnsi="黑体"/>
          <w:b/>
          <w:sz w:val="28"/>
          <w:szCs w:val="28"/>
        </w:rPr>
        <w:t>期）</w:t>
      </w:r>
    </w:p>
    <w:p w:rsidR="00302E87" w:rsidRDefault="00302E87" w:rsidP="00302E87">
      <w:pPr>
        <w:rPr>
          <w:rFonts w:hint="eastAsia"/>
        </w:rPr>
      </w:pPr>
    </w:p>
    <w:p w:rsidR="00302E87" w:rsidRDefault="00302E87" w:rsidP="00302E87">
      <w:pPr>
        <w:rPr>
          <w:rFonts w:hint="eastAsia"/>
        </w:rPr>
      </w:pPr>
    </w:p>
    <w:p w:rsidR="00302E87" w:rsidRPr="00302E87" w:rsidRDefault="00302E87" w:rsidP="00302E87">
      <w:pPr>
        <w:jc w:val="center"/>
        <w:rPr>
          <w:rFonts w:hint="eastAsia"/>
          <w:b/>
        </w:rPr>
      </w:pPr>
      <w:r w:rsidRPr="00302E87">
        <w:rPr>
          <w:rFonts w:hint="eastAsia"/>
          <w:b/>
        </w:rPr>
        <w:t>目录</w:t>
      </w:r>
    </w:p>
    <w:p w:rsidR="00302E87" w:rsidRDefault="00302E87" w:rsidP="00302E87"/>
    <w:p w:rsidR="00302E87" w:rsidRDefault="00302E87" w:rsidP="00302E87"/>
    <w:p w:rsidR="00302E87" w:rsidRDefault="00302E87" w:rsidP="00302E87">
      <w:pPr>
        <w:rPr>
          <w:rFonts w:ascii="黑体" w:eastAsia="黑体" w:hAnsi="黑体"/>
          <w:b/>
          <w:i/>
          <w:u w:val="single"/>
        </w:rPr>
      </w:pPr>
      <w:r>
        <w:rPr>
          <w:rFonts w:ascii="黑体" w:eastAsia="黑体" w:hAnsi="黑体" w:hint="eastAsia"/>
          <w:b/>
          <w:i/>
          <w:u w:val="single"/>
        </w:rPr>
        <w:t>政治</w:t>
      </w:r>
    </w:p>
    <w:p w:rsidR="00302E87" w:rsidRDefault="00302E87" w:rsidP="00302E87">
      <w:r>
        <w:rPr>
          <w:rFonts w:hint="eastAsia"/>
        </w:rPr>
        <w:t>欧债危机后德国的外交政策：更积极，更有为，更全球化？………………………………………</w:t>
      </w:r>
    </w:p>
    <w:p w:rsidR="00302E87" w:rsidRDefault="00302E87" w:rsidP="00302E87">
      <w:r>
        <w:rPr>
          <w:rFonts w:hint="eastAsia"/>
        </w:rPr>
        <w:t>……………………………………………</w:t>
      </w:r>
      <w:r>
        <w:t>[</w:t>
      </w:r>
      <w:r>
        <w:rPr>
          <w:rFonts w:hint="eastAsia"/>
        </w:rPr>
        <w:t>德</w:t>
      </w:r>
      <w:r>
        <w:t>]</w:t>
      </w:r>
      <w:r>
        <w:rPr>
          <w:rFonts w:hint="eastAsia"/>
        </w:rPr>
        <w:t>米夏埃尔·施塔克</w:t>
      </w:r>
      <w:r>
        <w:t xml:space="preserve">  </w:t>
      </w:r>
      <w:r>
        <w:rPr>
          <w:rFonts w:hint="eastAsia"/>
        </w:rPr>
        <w:t>吴静娴</w:t>
      </w:r>
      <w:r>
        <w:t xml:space="preserve">  </w:t>
      </w:r>
      <w:r>
        <w:rPr>
          <w:rFonts w:hint="eastAsia"/>
        </w:rPr>
        <w:t>译</w:t>
      </w:r>
      <w:r>
        <w:t xml:space="preserve">  </w:t>
      </w:r>
      <w:r>
        <w:rPr>
          <w:rFonts w:hint="eastAsia"/>
        </w:rPr>
        <w:t>伍慧萍</w:t>
      </w:r>
      <w:r>
        <w:t xml:space="preserve">  </w:t>
      </w:r>
      <w:r>
        <w:rPr>
          <w:rFonts w:hint="eastAsia"/>
        </w:rPr>
        <w:t>校（</w:t>
      </w:r>
      <w:r w:rsidRPr="00302E87">
        <w:rPr>
          <w:rFonts w:ascii="Times New Roman" w:hAnsi="Times New Roman" w:cs="Times New Roman"/>
        </w:rPr>
        <w:t>4</w:t>
      </w:r>
      <w:r>
        <w:rPr>
          <w:rFonts w:hint="eastAsia"/>
        </w:rPr>
        <w:t>）</w:t>
      </w:r>
    </w:p>
    <w:p w:rsidR="00302E87" w:rsidRDefault="00302E87" w:rsidP="00302E87">
      <w:r>
        <w:rPr>
          <w:rFonts w:hint="eastAsia"/>
        </w:rPr>
        <w:t>论从疏远到对抗的德俄伙伴关系……………………………………………陈新明</w:t>
      </w:r>
      <w:r>
        <w:t xml:space="preserve">  </w:t>
      </w:r>
      <w:r>
        <w:rPr>
          <w:rFonts w:hint="eastAsia"/>
        </w:rPr>
        <w:t>宋天阳（</w:t>
      </w:r>
      <w:r w:rsidRPr="00302E87">
        <w:rPr>
          <w:rFonts w:ascii="Times New Roman" w:hAnsi="Times New Roman" w:cs="Times New Roman"/>
        </w:rPr>
        <w:t>30</w:t>
      </w:r>
      <w:r>
        <w:rPr>
          <w:rFonts w:hint="eastAsia"/>
        </w:rPr>
        <w:t>）</w:t>
      </w:r>
    </w:p>
    <w:p w:rsidR="00302E87" w:rsidRDefault="00302E87" w:rsidP="00302E87">
      <w:r>
        <w:rPr>
          <w:rFonts w:hint="eastAsia"/>
        </w:rPr>
        <w:t>刍议施泰因迈尔的外交理念……………………………………………………………吴</w:t>
      </w:r>
      <w:r>
        <w:t xml:space="preserve">  </w:t>
      </w:r>
      <w:r>
        <w:rPr>
          <w:rFonts w:hint="eastAsia"/>
        </w:rPr>
        <w:t>江（</w:t>
      </w:r>
      <w:r w:rsidRPr="00302E87">
        <w:rPr>
          <w:rFonts w:ascii="Times New Roman" w:hAnsi="Times New Roman" w:cs="Times New Roman"/>
        </w:rPr>
        <w:t>43</w:t>
      </w:r>
      <w:r>
        <w:rPr>
          <w:rFonts w:hint="eastAsia"/>
        </w:rPr>
        <w:t>）</w:t>
      </w:r>
    </w:p>
    <w:p w:rsidR="00302E87" w:rsidRDefault="00302E87" w:rsidP="00302E87"/>
    <w:p w:rsidR="00302E87" w:rsidRDefault="00302E87" w:rsidP="00302E87"/>
    <w:p w:rsidR="00302E87" w:rsidRPr="0036681E" w:rsidRDefault="00302E87" w:rsidP="00302E87">
      <w:pPr>
        <w:rPr>
          <w:rFonts w:ascii="黑体" w:eastAsia="黑体" w:hAnsi="黑体"/>
          <w:b/>
          <w:i/>
          <w:u w:val="single"/>
        </w:rPr>
      </w:pPr>
      <w:r w:rsidRPr="0036681E">
        <w:rPr>
          <w:rFonts w:ascii="黑体" w:eastAsia="黑体" w:hAnsi="黑体" w:hint="eastAsia"/>
          <w:b/>
          <w:i/>
          <w:u w:val="single"/>
        </w:rPr>
        <w:t>经济与法律</w:t>
      </w:r>
    </w:p>
    <w:p w:rsidR="00302E87" w:rsidRDefault="00302E87" w:rsidP="00302E87">
      <w:pPr>
        <w:rPr>
          <w:rFonts w:hint="eastAsia"/>
        </w:rPr>
      </w:pPr>
      <w:r w:rsidRPr="0036681E">
        <w:rPr>
          <w:rFonts w:hint="eastAsia"/>
        </w:rPr>
        <w:t>德国部分工时工作的现状及保障：</w:t>
      </w:r>
    </w:p>
    <w:p w:rsidR="00302E87" w:rsidRPr="0036681E" w:rsidRDefault="00302E87" w:rsidP="00302E87">
      <w:pPr>
        <w:ind w:firstLineChars="100" w:firstLine="210"/>
      </w:pPr>
      <w:r w:rsidRPr="0036681E">
        <w:rPr>
          <w:rFonts w:hint="eastAsia"/>
        </w:rPr>
        <w:t>基于平衡女性工作与家庭冲突视角的分析……………</w:t>
      </w:r>
      <w:r>
        <w:rPr>
          <w:rFonts w:hint="eastAsia"/>
        </w:rPr>
        <w:t>…</w:t>
      </w:r>
      <w:r w:rsidRPr="0036681E">
        <w:rPr>
          <w:rFonts w:hint="eastAsia"/>
        </w:rPr>
        <w:t>…</w:t>
      </w:r>
      <w:r>
        <w:rPr>
          <w:rFonts w:hint="eastAsia"/>
        </w:rPr>
        <w:t>……………</w:t>
      </w:r>
      <w:r w:rsidRPr="0036681E">
        <w:rPr>
          <w:rFonts w:hint="eastAsia"/>
        </w:rPr>
        <w:t>孙秀明</w:t>
      </w:r>
      <w:r w:rsidRPr="0036681E">
        <w:t xml:space="preserve">  </w:t>
      </w:r>
      <w:r w:rsidRPr="0036681E">
        <w:rPr>
          <w:rFonts w:hint="eastAsia"/>
        </w:rPr>
        <w:t>李清海（</w:t>
      </w:r>
      <w:r w:rsidRPr="00302E87">
        <w:rPr>
          <w:rFonts w:ascii="Times New Roman" w:hAnsi="Times New Roman" w:cs="Times New Roman"/>
        </w:rPr>
        <w:t>56</w:t>
      </w:r>
      <w:r w:rsidRPr="0036681E">
        <w:rPr>
          <w:rFonts w:hint="eastAsia"/>
        </w:rPr>
        <w:t>）</w:t>
      </w:r>
    </w:p>
    <w:p w:rsidR="00302E87" w:rsidRPr="0036681E" w:rsidRDefault="00302E87" w:rsidP="00302E87">
      <w:r w:rsidRPr="0036681E">
        <w:rPr>
          <w:rFonts w:hint="eastAsia"/>
        </w:rPr>
        <w:t>欧盟关键</w:t>
      </w:r>
      <w:r>
        <w:rPr>
          <w:rFonts w:hint="eastAsia"/>
        </w:rPr>
        <w:t>使能技术发展战略及其启示…………………………………………………</w:t>
      </w:r>
      <w:r w:rsidRPr="0036681E">
        <w:rPr>
          <w:rFonts w:hint="eastAsia"/>
        </w:rPr>
        <w:t>孙彦红（</w:t>
      </w:r>
      <w:r w:rsidRPr="00302E87">
        <w:rPr>
          <w:rFonts w:ascii="Times New Roman" w:hAnsi="Times New Roman" w:cs="Times New Roman"/>
        </w:rPr>
        <w:t>71</w:t>
      </w:r>
      <w:r w:rsidRPr="0036681E">
        <w:rPr>
          <w:rFonts w:hint="eastAsia"/>
        </w:rPr>
        <w:t>）</w:t>
      </w:r>
    </w:p>
    <w:p w:rsidR="00302E87" w:rsidRDefault="00302E87" w:rsidP="00302E87">
      <w:r w:rsidRPr="0036681E">
        <w:rPr>
          <w:rFonts w:hint="eastAsia"/>
        </w:rPr>
        <w:t>欧盟商业</w:t>
      </w:r>
      <w:r>
        <w:rPr>
          <w:rFonts w:hint="eastAsia"/>
        </w:rPr>
        <w:t>秘密保护立法及其启示………………………………………………………</w:t>
      </w:r>
      <w:r w:rsidRPr="0036681E">
        <w:rPr>
          <w:rFonts w:hint="eastAsia"/>
        </w:rPr>
        <w:t>孙益武（</w:t>
      </w:r>
      <w:r w:rsidRPr="00302E87">
        <w:rPr>
          <w:rFonts w:ascii="Times New Roman" w:hAnsi="Times New Roman" w:cs="Times New Roman"/>
        </w:rPr>
        <w:t>81</w:t>
      </w:r>
      <w:r w:rsidRPr="0036681E">
        <w:rPr>
          <w:rFonts w:hint="eastAsia"/>
        </w:rPr>
        <w:t>）</w:t>
      </w:r>
    </w:p>
    <w:p w:rsidR="00302E87" w:rsidRDefault="00302E87" w:rsidP="00302E87"/>
    <w:p w:rsidR="00302E87" w:rsidRDefault="00302E87" w:rsidP="00302E87"/>
    <w:p w:rsidR="00302E87" w:rsidRDefault="00302E87" w:rsidP="00302E87">
      <w:pPr>
        <w:rPr>
          <w:rFonts w:ascii="黑体" w:eastAsia="黑体" w:hAnsi="黑体"/>
          <w:b/>
          <w:i/>
          <w:u w:val="single"/>
        </w:rPr>
      </w:pPr>
      <w:r>
        <w:rPr>
          <w:rFonts w:ascii="黑体" w:eastAsia="黑体" w:hAnsi="黑体" w:hint="eastAsia"/>
          <w:b/>
          <w:i/>
          <w:u w:val="single"/>
        </w:rPr>
        <w:t>社会</w:t>
      </w:r>
    </w:p>
    <w:p w:rsidR="00302E87" w:rsidRDefault="00302E87" w:rsidP="00302E87">
      <w:r>
        <w:rPr>
          <w:rFonts w:hint="eastAsia"/>
        </w:rPr>
        <w:t>外国人在德国的人口社会学分析………………………………………………………宋全成（</w:t>
      </w:r>
      <w:r w:rsidRPr="00302E87">
        <w:rPr>
          <w:rFonts w:ascii="Times New Roman" w:hAnsi="Times New Roman" w:cs="Times New Roman"/>
        </w:rPr>
        <w:t>94</w:t>
      </w:r>
      <w:r>
        <w:rPr>
          <w:rFonts w:hint="eastAsia"/>
        </w:rPr>
        <w:t>）</w:t>
      </w:r>
    </w:p>
    <w:p w:rsidR="00302E87" w:rsidRDefault="00302E87" w:rsidP="00302E87"/>
    <w:p w:rsidR="00302E87" w:rsidRDefault="00302E87" w:rsidP="00302E87"/>
    <w:p w:rsidR="00302E87" w:rsidRDefault="00302E87" w:rsidP="00302E87">
      <w:pPr>
        <w:rPr>
          <w:rFonts w:ascii="黑体" w:eastAsia="黑体" w:hAnsi="黑体"/>
          <w:b/>
          <w:i/>
          <w:u w:val="single"/>
        </w:rPr>
      </w:pPr>
      <w:r>
        <w:rPr>
          <w:rFonts w:ascii="黑体" w:eastAsia="黑体" w:hAnsi="黑体" w:hint="eastAsia"/>
          <w:b/>
          <w:i/>
          <w:u w:val="single"/>
        </w:rPr>
        <w:t>历史</w:t>
      </w:r>
    </w:p>
    <w:p w:rsidR="00302E87" w:rsidRDefault="00302E87" w:rsidP="00302E87">
      <w:r>
        <w:rPr>
          <w:rFonts w:hint="eastAsia"/>
        </w:rPr>
        <w:t>德国党卫军考察队</w:t>
      </w:r>
      <w:r>
        <w:rPr>
          <w:rFonts w:ascii="Times New Roman" w:hAnsi="Times New Roman" w:cs="Times New Roman"/>
        </w:rPr>
        <w:t>1938-1939</w:t>
      </w:r>
      <w:r>
        <w:rPr>
          <w:rFonts w:hint="eastAsia"/>
        </w:rPr>
        <w:t>年的西藏考察………………………………………赵光锐（</w:t>
      </w:r>
      <w:r w:rsidRPr="00302E87">
        <w:rPr>
          <w:rFonts w:ascii="Times New Roman" w:hAnsi="Times New Roman" w:cs="Times New Roman"/>
        </w:rPr>
        <w:t>107</w:t>
      </w:r>
      <w:r>
        <w:rPr>
          <w:rFonts w:hint="eastAsia"/>
        </w:rPr>
        <w:t>）</w:t>
      </w:r>
    </w:p>
    <w:p w:rsidR="00302E87" w:rsidRDefault="00302E87" w:rsidP="00302E87">
      <w:pPr>
        <w:rPr>
          <w:rFonts w:hint="eastAsia"/>
        </w:rPr>
      </w:pPr>
      <w:r>
        <w:rPr>
          <w:rFonts w:hint="eastAsia"/>
        </w:rPr>
        <w:t>中国知识分子眼中的纳粹奥运会</w:t>
      </w:r>
    </w:p>
    <w:p w:rsidR="00302E87" w:rsidRDefault="00302E87" w:rsidP="00302E87">
      <w:pPr>
        <w:ind w:firstLineChars="100" w:firstLine="210"/>
      </w:pPr>
      <w:r>
        <w:rPr>
          <w:rFonts w:hint="eastAsia"/>
        </w:rPr>
        <w:t>——以储安平的奥运系列报道为例………………………………………………韩</w:t>
      </w:r>
      <w:r>
        <w:t xml:space="preserve">  </w:t>
      </w:r>
      <w:r>
        <w:rPr>
          <w:rFonts w:hint="eastAsia"/>
        </w:rPr>
        <w:t>戍（</w:t>
      </w:r>
      <w:r w:rsidRPr="00302E87">
        <w:rPr>
          <w:rFonts w:ascii="Times New Roman" w:hAnsi="Times New Roman" w:cs="Times New Roman"/>
        </w:rPr>
        <w:t>121</w:t>
      </w:r>
      <w:r>
        <w:rPr>
          <w:rFonts w:hint="eastAsia"/>
        </w:rPr>
        <w:t>）</w:t>
      </w:r>
    </w:p>
    <w:p w:rsidR="00302E87" w:rsidRDefault="00302E87" w:rsidP="00302E87"/>
    <w:p w:rsidR="00302E87" w:rsidRDefault="00302E87" w:rsidP="00302E87"/>
    <w:p w:rsidR="00302E87" w:rsidRPr="0036681E" w:rsidRDefault="00302E87" w:rsidP="00302E87">
      <w:pPr>
        <w:rPr>
          <w:rFonts w:ascii="黑体" w:eastAsia="黑体" w:hAnsi="黑体"/>
          <w:b/>
          <w:i/>
          <w:u w:val="single"/>
        </w:rPr>
      </w:pPr>
      <w:r w:rsidRPr="0036681E">
        <w:rPr>
          <w:rFonts w:ascii="黑体" w:eastAsia="黑体" w:hAnsi="黑体" w:hint="eastAsia"/>
          <w:b/>
          <w:i/>
          <w:u w:val="single"/>
        </w:rPr>
        <w:t>文学</w:t>
      </w:r>
    </w:p>
    <w:p w:rsidR="00302E87" w:rsidRDefault="00302E87" w:rsidP="00302E87">
      <w:pPr>
        <w:rPr>
          <w:rFonts w:hint="eastAsia"/>
        </w:rPr>
      </w:pPr>
      <w:r>
        <w:rPr>
          <w:rFonts w:hint="eastAsia"/>
        </w:rPr>
        <w:t>走向对此在的彻底决绝</w:t>
      </w:r>
    </w:p>
    <w:p w:rsidR="00302E87" w:rsidRDefault="00302E87" w:rsidP="00302E87">
      <w:pPr>
        <w:ind w:firstLineChars="100" w:firstLine="210"/>
      </w:pPr>
      <w:r>
        <w:rPr>
          <w:rFonts w:hint="eastAsia"/>
        </w:rPr>
        <w:t>——保尔•策兰诗文《一次》</w:t>
      </w:r>
      <w:r w:rsidRPr="0036681E">
        <w:rPr>
          <w:rFonts w:hint="eastAsia"/>
        </w:rPr>
        <w:t>之诠释……</w:t>
      </w:r>
      <w:r>
        <w:rPr>
          <w:rFonts w:hint="eastAsia"/>
        </w:rPr>
        <w:t>……………………………</w:t>
      </w:r>
      <w:r w:rsidRPr="0036681E">
        <w:rPr>
          <w:rFonts w:hint="eastAsia"/>
        </w:rPr>
        <w:t>吴建广</w:t>
      </w:r>
      <w:r w:rsidRPr="0036681E">
        <w:t xml:space="preserve">  </w:t>
      </w:r>
      <w:r w:rsidRPr="0036681E">
        <w:rPr>
          <w:rFonts w:hint="eastAsia"/>
        </w:rPr>
        <w:t>刘英杰（</w:t>
      </w:r>
      <w:r w:rsidRPr="00302E87">
        <w:rPr>
          <w:rFonts w:ascii="Times New Roman" w:hAnsi="Times New Roman" w:cs="Times New Roman"/>
        </w:rPr>
        <w:t>131</w:t>
      </w:r>
      <w:r w:rsidRPr="0036681E">
        <w:rPr>
          <w:rFonts w:hint="eastAsia"/>
        </w:rPr>
        <w:t>）</w:t>
      </w:r>
    </w:p>
    <w:p w:rsidR="00302E87" w:rsidRDefault="00302E87" w:rsidP="00302E87"/>
    <w:p w:rsidR="00302E87" w:rsidRDefault="00302E87" w:rsidP="00302E87"/>
    <w:p w:rsidR="00302E87" w:rsidRDefault="00302E87" w:rsidP="00302E87">
      <w:r>
        <w:rPr>
          <w:rFonts w:hint="eastAsia"/>
          <w:b/>
        </w:rPr>
        <w:t>德文内容摘要</w:t>
      </w:r>
      <w:r>
        <w:rPr>
          <w:rFonts w:hint="eastAsia"/>
        </w:rPr>
        <w:t>…………………………………………………………………………………（</w:t>
      </w:r>
      <w:r w:rsidRPr="00302E87">
        <w:rPr>
          <w:rFonts w:ascii="Times New Roman" w:hAnsi="Times New Roman" w:cs="Times New Roman"/>
        </w:rPr>
        <w:t>141</w:t>
      </w:r>
      <w:r>
        <w:rPr>
          <w:rFonts w:hint="eastAsia"/>
        </w:rPr>
        <w:t>）</w:t>
      </w:r>
    </w:p>
    <w:p w:rsidR="00302E87" w:rsidRDefault="00302E87" w:rsidP="00302E87"/>
    <w:p w:rsidR="00302E87" w:rsidRDefault="00302E87" w:rsidP="00302E87"/>
    <w:p w:rsidR="00302E87" w:rsidRDefault="00302E87" w:rsidP="00302E87"/>
    <w:p w:rsidR="00302E87" w:rsidRDefault="00302E87" w:rsidP="00302E87"/>
    <w:p w:rsidR="00302E87" w:rsidRDefault="00302E87" w:rsidP="00302E87"/>
    <w:p w:rsidR="00302E87" w:rsidRDefault="00302E87" w:rsidP="00302E87"/>
    <w:p w:rsidR="00125272" w:rsidRPr="00302E87" w:rsidRDefault="00125272"/>
    <w:sectPr w:rsidR="00125272" w:rsidRPr="00302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72" w:rsidRDefault="00125272" w:rsidP="00302E87">
      <w:r>
        <w:separator/>
      </w:r>
    </w:p>
  </w:endnote>
  <w:endnote w:type="continuationSeparator" w:id="1">
    <w:p w:rsidR="00125272" w:rsidRDefault="00125272" w:rsidP="0030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72" w:rsidRDefault="00125272" w:rsidP="00302E87">
      <w:r>
        <w:separator/>
      </w:r>
    </w:p>
  </w:footnote>
  <w:footnote w:type="continuationSeparator" w:id="1">
    <w:p w:rsidR="00125272" w:rsidRDefault="00125272" w:rsidP="00302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E87"/>
    <w:rsid w:val="00125272"/>
    <w:rsid w:val="00302E87"/>
    <w:rsid w:val="00FC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E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E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2014-12-26T05:48:00Z</dcterms:created>
  <dcterms:modified xsi:type="dcterms:W3CDTF">2014-12-26T05:59:00Z</dcterms:modified>
</cp:coreProperties>
</file>